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B9CE3" w14:textId="77777777" w:rsidR="006C447F" w:rsidRDefault="004E76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Автономная некоммерческая организация </w:t>
      </w:r>
    </w:p>
    <w:p w14:paraId="761E7EB0" w14:textId="77777777" w:rsidR="006C447F" w:rsidRDefault="004E76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дополнительного образования «ЯРКИЙ ПУТЬ»</w:t>
      </w:r>
    </w:p>
    <w:p w14:paraId="0AEF180F" w14:textId="77777777" w:rsidR="006C447F" w:rsidRDefault="006C447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7A9D24" w14:textId="77777777" w:rsidR="006C447F" w:rsidRDefault="006C447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EB2F91" w14:textId="77777777" w:rsidR="006C447F" w:rsidRDefault="004E763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14:paraId="048C9E14" w14:textId="77777777" w:rsidR="006C447F" w:rsidRDefault="004E763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14:paraId="219914EC" w14:textId="77777777" w:rsidR="006C447F" w:rsidRDefault="004E763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__________________/ Зименкова Е.В.</w:t>
      </w:r>
    </w:p>
    <w:p w14:paraId="08C4694B" w14:textId="77777777" w:rsidR="006C447F" w:rsidRDefault="004E763A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__.__.202_</w:t>
      </w:r>
    </w:p>
    <w:p w14:paraId="720827A1" w14:textId="77777777" w:rsidR="006C447F" w:rsidRDefault="006C447F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E52CF8" w14:textId="77777777" w:rsidR="006C447F" w:rsidRDefault="006C447F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FB0C13" w14:textId="77777777" w:rsidR="006C447F" w:rsidRDefault="006C447F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0AF08D" w14:textId="77777777" w:rsidR="006C447F" w:rsidRDefault="006C447F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3BAF4D1" w14:textId="5C2A4099" w:rsidR="006C447F" w:rsidRDefault="006C447F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FD0300" w14:textId="77777777" w:rsidR="00CC6778" w:rsidRDefault="00CC6778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4EB41E" w14:textId="77777777" w:rsidR="006C447F" w:rsidRDefault="006C447F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60B39A" w14:textId="77777777" w:rsidR="006C447F" w:rsidRDefault="006C447F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CD6C01D" w14:textId="77777777" w:rsidR="006C447F" w:rsidRDefault="006C447F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594CF9C" w14:textId="77777777" w:rsidR="006C447F" w:rsidRDefault="006C447F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8ED5A8E" w14:textId="77777777" w:rsidR="006C447F" w:rsidRDefault="004E763A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14:paraId="32E90027" w14:textId="77777777" w:rsidR="00CC6778" w:rsidRDefault="004E763A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30j0zll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порядке организации и осуществления образовательной деятельности по дополнительным общеобразовательным  программам </w:t>
      </w:r>
    </w:p>
    <w:p w14:paraId="24B7CCFC" w14:textId="1CD1AD10" w:rsidR="006C447F" w:rsidRDefault="004E763A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Автономной некоммерческой организации дополнительного образования «ЯРКИЙ ПУТЬ»</w:t>
      </w:r>
    </w:p>
    <w:p w14:paraId="3A3F9964" w14:textId="77777777" w:rsidR="006C447F" w:rsidRDefault="006C447F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4EC73DC" w14:textId="77777777" w:rsidR="006C447F" w:rsidRDefault="006C447F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</w:p>
    <w:p w14:paraId="6E25934A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06BF4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8A4309" w14:textId="77777777" w:rsidR="006C447F" w:rsidRDefault="006C447F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3A9079" w14:textId="77777777" w:rsidR="006C447F" w:rsidRDefault="006C447F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C57AD9" w14:textId="77777777" w:rsidR="006C447F" w:rsidRDefault="006C447F">
      <w:pPr>
        <w:widowControl w:val="0"/>
        <w:tabs>
          <w:tab w:val="left" w:pos="709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06D1A4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A54F54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E11FAE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895212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1E39AE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97AA72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728FFC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0A95B5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1E0E75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1D5FD7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F2A3EF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87BFB8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D2E304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5BDCE2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358812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B1D655" w14:textId="77777777" w:rsidR="006C447F" w:rsidRDefault="006C447F">
      <w:pPr>
        <w:widowControl w:val="0"/>
        <w:tabs>
          <w:tab w:val="left" w:pos="709"/>
          <w:tab w:val="left" w:pos="35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7852C5" w14:textId="77777777" w:rsidR="006C447F" w:rsidRDefault="004E763A">
      <w:pPr>
        <w:widowControl w:val="0"/>
        <w:tabs>
          <w:tab w:val="left" w:pos="709"/>
          <w:tab w:val="left" w:pos="3555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Чехов, 2025</w:t>
      </w:r>
    </w:p>
    <w:p w14:paraId="120C2BE2" w14:textId="77777777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 Общие положения</w:t>
      </w:r>
    </w:p>
    <w:p w14:paraId="77FC282F" w14:textId="77777777" w:rsidR="006C447F" w:rsidRDefault="006C44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ahoma" w:eastAsia="Tahoma" w:hAnsi="Tahoma" w:cs="Tahoma"/>
          <w:color w:val="000000"/>
          <w:sz w:val="24"/>
          <w:szCs w:val="24"/>
        </w:rPr>
      </w:pPr>
    </w:p>
    <w:p w14:paraId="1F9E7DED" w14:textId="77777777" w:rsidR="006C447F" w:rsidRDefault="004E763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Федеральным законом от 29.12.2012 № 273-ФЗ «Об образовании в Российской Федерации» (далее – Федеральный закон «Об образовании в Российской Федерации»); Приказом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</w:t>
      </w:r>
      <w:bookmarkStart w:id="1" w:name="_Hlk213687964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 Автономной некоммерческой организации дополнительного образования «ЯРКИЙ ПУТЬ»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Организация)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1E51A17A" w14:textId="60ABC9A8" w:rsidR="006C447F" w:rsidRDefault="004E763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Настоящее Положение регламентирует </w:t>
      </w:r>
      <w:bookmarkStart w:id="2" w:name="_Hlk21368765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организации и осуществления в Организации образовательной деятельности по </w:t>
      </w:r>
      <w:bookmarkStart w:id="3" w:name="_Hlk213687998"/>
      <w:r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дополнительным общеобразовательным  </w:t>
      </w:r>
      <w:bookmarkEnd w:id="2"/>
      <w:bookmarkEnd w:id="3"/>
      <w:r w:rsidR="00CC6778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программам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образовательные программы).</w:t>
      </w:r>
    </w:p>
    <w:p w14:paraId="3CAC7786" w14:textId="77777777" w:rsidR="006C447F" w:rsidRDefault="004E763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Образовательная деятельность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highlight w:val="white"/>
        </w:rPr>
        <w:t>в Организации осуществляется на основании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лицензии на ведение образовательной деятельности 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№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highlight w:val="yellow"/>
          <w:lang w:bidi="ru-RU"/>
        </w:rPr>
        <w:t>_____________,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 выданной 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highlight w:val="yellow"/>
          <w:lang w:bidi="ru-RU"/>
        </w:rPr>
        <w:t>________.</w:t>
      </w:r>
    </w:p>
    <w:p w14:paraId="3F721DFB" w14:textId="77777777" w:rsidR="006C447F" w:rsidRDefault="006C447F">
      <w:pPr>
        <w:widowControl w:val="0"/>
        <w:spacing w:after="0" w:line="240" w:lineRule="auto"/>
        <w:ind w:firstLine="567"/>
        <w:jc w:val="both"/>
        <w:rPr>
          <w:rFonts w:ascii="Tahoma" w:eastAsia="Tahoma" w:hAnsi="Tahoma" w:cs="Tahoma"/>
          <w:b/>
          <w:color w:val="000000"/>
          <w:sz w:val="24"/>
          <w:szCs w:val="24"/>
        </w:rPr>
      </w:pPr>
    </w:p>
    <w:p w14:paraId="17F4F8E8" w14:textId="77777777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Организация и осуществление образовательной деятельности</w:t>
      </w:r>
    </w:p>
    <w:p w14:paraId="2BFDA424" w14:textId="77777777" w:rsidR="006C447F" w:rsidRDefault="006C44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24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8EB3F9" w14:textId="5C34B16B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Дополнительное образование в Организации осуществляется посредством реализации </w:t>
      </w:r>
      <w:r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>дополнительных общеобразовательных 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9B2874" w14:textId="77777777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Формы обучения и сроки освоения образовательной программы определяются образовательной программой и (или) договором об образовании. Срок освоения программы должен обеспечивать возможность достижения планируемых результатов и получение новой компетенции, заявленных в программе. </w:t>
      </w:r>
    </w:p>
    <w:p w14:paraId="606BD18A" w14:textId="77777777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В Организации в соответствии с лицензией на ведение образовательной деятельности реализация образовательных программ 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исключительно с применением электронного обучения и дистанционных образовательных технологий.</w:t>
      </w:r>
    </w:p>
    <w:p w14:paraId="23528E73" w14:textId="77777777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применения в Организации электронного обучения и дистанционных образовательных технологий определены локальным нормативным актом, утверждаемым Директором Организации.</w:t>
      </w:r>
    </w:p>
    <w:p w14:paraId="312F9A29" w14:textId="77777777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 Образовательные программы реализуются Организацией как самостоятельно, так и посредством сетевых форм их реализации.</w:t>
      </w:r>
    </w:p>
    <w:p w14:paraId="0A39DC35" w14:textId="77777777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реализации образовательных программ в сетевой форме определены локальным нормативным актом, утверждаемым Директором Организации.</w:t>
      </w:r>
    </w:p>
    <w:p w14:paraId="68C19167" w14:textId="77777777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Образовательная деятельность в Организации предусматривает следующие виды учебных занятий и учебных работ: лекции, практические и семинарские занятия, круглые столы, мастер-классы, мастерские, деловые игры, ролевые игры, тренинги, семинары по обмену опытом, консультации, выполнение аттестационной, дипломной, проектной работы и другие виды учебных занятий и учебных работ, определенные учебным планом.</w:t>
      </w:r>
    </w:p>
    <w:p w14:paraId="64F40671" w14:textId="77777777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 Освоение образовательных программ в Организации завершается итоговой аттестацией в форме, определяемой Организацией самостоятельно.</w:t>
      </w:r>
    </w:p>
    <w:p w14:paraId="00A7F7B8" w14:textId="0D1A6A3E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Лицам, успешно освоившим соответствующую образовательную программу и прошедшим </w:t>
      </w:r>
      <w:r w:rsidR="00CC6778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итоговое контрольное мероприятие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выда</w:t>
      </w:r>
      <w:r w:rsidR="00CC6778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документ</w:t>
      </w:r>
      <w:r w:rsidR="00CC67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образовании: сертификат установленного образца.</w:t>
      </w:r>
    </w:p>
    <w:p w14:paraId="46D6F914" w14:textId="192FF73D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2.8. Лицам, не прошедшим </w:t>
      </w:r>
      <w:r w:rsidR="00CC6778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итоговое контрольное мероприятие</w:t>
      </w:r>
      <w:r w:rsidR="00CC6778">
        <w:rPr>
          <w:rStyle w:val="afb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C6778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получившим на </w:t>
      </w:r>
      <w:r w:rsidR="00CC6778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итоговом контрольном мероприятии</w:t>
      </w:r>
      <w:bookmarkStart w:id="4" w:name="_GoBack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неудовлетворительные результаты, а также лица освоившим часть образовательной программы и (или) отчисленным из организации, выдается справка об обучении или о периоде обучения по образцу, самостоятельно устанавливаемому Организацией.</w:t>
      </w:r>
    </w:p>
    <w:p w14:paraId="401E46B0" w14:textId="77777777" w:rsidR="006C447F" w:rsidRDefault="004E76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 Документ о квалификации выдается на бланке, образец которого самостоятельно устанавливается Организацией.</w:t>
      </w:r>
    </w:p>
    <w:p w14:paraId="648AABBF" w14:textId="77777777" w:rsidR="006C447F" w:rsidRDefault="006C447F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EBA81D" w14:textId="77777777" w:rsidR="006C447F" w:rsidRDefault="004E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Заключительные положения</w:t>
      </w:r>
    </w:p>
    <w:p w14:paraId="099D1F54" w14:textId="77777777" w:rsidR="006C447F" w:rsidRDefault="006C44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C7953B" w14:textId="77777777" w:rsidR="006C447F" w:rsidRDefault="004E76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Все вопросы, связанные с реализацией образовательных программ в Организации, не урегулированные настоящим Положением, предусмотрены и разрешаются в соответствии с действующим законодательством Российской Федерации.</w:t>
      </w:r>
    </w:p>
    <w:sectPr w:rsidR="006C447F">
      <w:headerReference w:type="default" r:id="rId7"/>
      <w:pgSz w:w="11906" w:h="16838"/>
      <w:pgMar w:top="1134" w:right="850" w:bottom="1134" w:left="1701" w:header="708" w:footer="708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864" w16cex:dateUtc="2025-11-12T04:56:00Z"/>
  <w16cex:commentExtensible w16cex:durableId="2CBED875" w16cex:dateUtc="2025-11-12T04:57:00Z"/>
  <w16cex:commentExtensible w16cex:durableId="2CBED884" w16cex:dateUtc="2025-11-12T04:57:00Z"/>
  <w16cex:commentExtensible w16cex:durableId="2CBED88D" w16cex:dateUtc="2025-11-12T04:57:00Z"/>
  <w16cex:commentExtensible w16cex:durableId="2CBED8CC" w16cex:dateUtc="2025-11-12T04:58:00Z"/>
  <w16cex:commentExtensible w16cex:durableId="2CBED8BE" w16cex:dateUtc="2025-11-12T04:58:00Z"/>
  <w16cex:commentExtensible w16cex:durableId="2CBED8C4" w16cex:dateUtc="2025-11-12T04:58:00Z"/>
  <w16cex:commentExtensible w16cex:durableId="2CBED8AE" w16cex:dateUtc="2025-11-12T04:58:00Z"/>
  <w16cex:commentExtensible w16cex:durableId="2CBED8DE" w16cex:dateUtc="2025-11-12T04:58:00Z"/>
  <w16cex:commentExtensible w16cex:durableId="2CBED8E9" w16cex:dateUtc="2025-11-12T04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C5C6A3" w16cid:durableId="2CBED864"/>
  <w16cid:commentId w16cid:paraId="150D885E" w16cid:durableId="2CBED875"/>
  <w16cid:commentId w16cid:paraId="68054131" w16cid:durableId="2CBED884"/>
  <w16cid:commentId w16cid:paraId="2E8055AD" w16cid:durableId="2CBED88D"/>
  <w16cid:commentId w16cid:paraId="0BE76795" w16cid:durableId="2CBED8CC"/>
  <w16cid:commentId w16cid:paraId="0D659979" w16cid:durableId="2CBED8BE"/>
  <w16cid:commentId w16cid:paraId="201C17F2" w16cid:durableId="2CBED8C4"/>
  <w16cid:commentId w16cid:paraId="6B330282" w16cid:durableId="2CBED8AE"/>
  <w16cid:commentId w16cid:paraId="1C7E42F4" w16cid:durableId="2CBED8DE"/>
  <w16cid:commentId w16cid:paraId="0D7F4D41" w16cid:durableId="2CBED8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A5981" w14:textId="77777777" w:rsidR="0056791A" w:rsidRDefault="0056791A">
      <w:pPr>
        <w:spacing w:after="0" w:line="240" w:lineRule="auto"/>
      </w:pPr>
      <w:r>
        <w:separator/>
      </w:r>
    </w:p>
  </w:endnote>
  <w:endnote w:type="continuationSeparator" w:id="0">
    <w:p w14:paraId="3DCD06E8" w14:textId="77777777" w:rsidR="0056791A" w:rsidRDefault="00567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9E33A5" w14:textId="77777777" w:rsidR="0056791A" w:rsidRDefault="0056791A">
      <w:pPr>
        <w:spacing w:after="0" w:line="240" w:lineRule="auto"/>
      </w:pPr>
      <w:r>
        <w:separator/>
      </w:r>
    </w:p>
  </w:footnote>
  <w:footnote w:type="continuationSeparator" w:id="0">
    <w:p w14:paraId="5A4CD5AD" w14:textId="77777777" w:rsidR="0056791A" w:rsidRDefault="00567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0D8FF" w14:textId="7AD68EE1" w:rsidR="006C447F" w:rsidRDefault="004E763A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CC6778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1D3177B2" w14:textId="77777777" w:rsidR="006C447F" w:rsidRDefault="006C447F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7F"/>
    <w:rsid w:val="004E763A"/>
    <w:rsid w:val="0056791A"/>
    <w:rsid w:val="006C447F"/>
    <w:rsid w:val="009D1FF0"/>
    <w:rsid w:val="00C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5DA5"/>
  <w15:docId w15:val="{32823894-8E82-4EC2-A44E-41E8C75F2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472C4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eastAsiaTheme="minorEastAsia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Theme="minorEastAsia" w:hAnsi="Courier New" w:cs="Courier New"/>
      <w:sz w:val="20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Theme="minorEastAsia"/>
      <w:b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</w:rPr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fb">
    <w:name w:val="annotation reference"/>
    <w:basedOn w:val="a0"/>
    <w:uiPriority w:val="99"/>
    <w:semiHidden/>
    <w:unhideWhenUsed/>
    <w:rsid w:val="009D1FF0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9D1FF0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9D1FF0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D1FF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9D1FF0"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rsid w:val="00CC6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CC67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aelQQ87xxXf/p1toWay7jAXxLA==">CgMxLjAyCGguZ2pkZ3hzMgloLjMwajB6bGw4AHIhMUxxWVVpcDBGMDJ2WlNhcHpNQlhYSEJMZElua0hlelJC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772</dc:creator>
  <cp:lastModifiedBy>Даша</cp:lastModifiedBy>
  <cp:revision>8</cp:revision>
  <dcterms:created xsi:type="dcterms:W3CDTF">2025-09-22T08:26:00Z</dcterms:created>
  <dcterms:modified xsi:type="dcterms:W3CDTF">2025-11-12T09:29:00Z</dcterms:modified>
</cp:coreProperties>
</file>